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:rsidR="00CA3222" w:rsidRPr="00A54B20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:rsidR="002C6408" w:rsidRPr="00B14B97" w:rsidRDefault="00CA3222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 </w:t>
      </w:r>
      <w:r w:rsidR="006D1DD7">
        <w:rPr>
          <w:rFonts w:cstheme="minorHAnsi"/>
          <w:b/>
          <w:i/>
          <w:sz w:val="20"/>
          <w:szCs w:val="20"/>
        </w:rPr>
        <w:t>Polsko – ukraińskich warsztatów jazzowych dla młodzieży 2023 roku.</w:t>
      </w:r>
    </w:p>
    <w:p w:rsidR="00731F01" w:rsidRPr="00A54B20" w:rsidRDefault="00263E3B" w:rsidP="00B75FD9">
      <w:pPr>
        <w:tabs>
          <w:tab w:val="right" w:leader="dot" w:pos="8789"/>
        </w:tabs>
        <w:spacing w:before="120" w:after="0" w:line="240" w:lineRule="auto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Moje d</w:t>
      </w:r>
      <w:r w:rsidR="00A10C97" w:rsidRPr="00A54B20">
        <w:rPr>
          <w:rFonts w:cstheme="minorHAnsi"/>
          <w:sz w:val="20"/>
          <w:szCs w:val="20"/>
        </w:rPr>
        <w:t>ane</w:t>
      </w:r>
      <w:r w:rsidR="001B74FA" w:rsidRPr="00A54B20">
        <w:rPr>
          <w:rFonts w:cstheme="minorHAnsi"/>
          <w:sz w:val="20"/>
          <w:szCs w:val="20"/>
        </w:rPr>
        <w:t xml:space="preserve"> osobowe</w:t>
      </w:r>
      <w:r w:rsidR="00A10C97" w:rsidRPr="00A54B20">
        <w:rPr>
          <w:rFonts w:cstheme="minorHAnsi"/>
          <w:sz w:val="20"/>
          <w:szCs w:val="20"/>
        </w:rPr>
        <w:t xml:space="preserve"> </w:t>
      </w:r>
      <w:r w:rsidR="00731F01" w:rsidRPr="00A54B20">
        <w:rPr>
          <w:rFonts w:cstheme="minorHAnsi"/>
          <w:sz w:val="20"/>
          <w:szCs w:val="20"/>
        </w:rPr>
        <w:t>obejmują</w:t>
      </w:r>
      <w:r w:rsidR="00CA3222" w:rsidRPr="00A54B20">
        <w:rPr>
          <w:rFonts w:cstheme="minorHAnsi"/>
          <w:sz w:val="20"/>
          <w:szCs w:val="20"/>
        </w:rPr>
        <w:t>:</w:t>
      </w:r>
      <w:r w:rsidR="00731F01" w:rsidRPr="00A54B20">
        <w:rPr>
          <w:rFonts w:cstheme="minorHAnsi"/>
          <w:sz w:val="20"/>
          <w:szCs w:val="20"/>
        </w:rPr>
        <w:t xml:space="preserve"> imię, nazwisko, adres</w:t>
      </w:r>
      <w:r w:rsidR="00D84038" w:rsidRPr="00A54B20">
        <w:rPr>
          <w:rFonts w:cstheme="minorHAnsi"/>
          <w:sz w:val="20"/>
          <w:szCs w:val="20"/>
        </w:rPr>
        <w:t xml:space="preserve"> zamieszkania</w:t>
      </w:r>
      <w:r w:rsidR="00731F01" w:rsidRPr="00A54B20">
        <w:rPr>
          <w:rFonts w:cstheme="minorHAnsi"/>
          <w:sz w:val="20"/>
          <w:szCs w:val="20"/>
        </w:rPr>
        <w:t xml:space="preserve">, </w:t>
      </w:r>
      <w:r w:rsidRPr="00A54B20">
        <w:rPr>
          <w:rFonts w:cstheme="minorHAnsi"/>
          <w:sz w:val="20"/>
          <w:szCs w:val="20"/>
        </w:rPr>
        <w:t xml:space="preserve">mail </w:t>
      </w:r>
      <w:r w:rsidR="00731F01" w:rsidRPr="00A54B20">
        <w:rPr>
          <w:rFonts w:cstheme="minorHAnsi"/>
          <w:sz w:val="20"/>
          <w:szCs w:val="20"/>
        </w:rPr>
        <w:t xml:space="preserve">i numer tel. </w:t>
      </w:r>
      <w:r w:rsidR="00A10C97" w:rsidRPr="00A54B20">
        <w:rPr>
          <w:rFonts w:cstheme="minorHAnsi"/>
          <w:sz w:val="20"/>
          <w:szCs w:val="20"/>
        </w:rPr>
        <w:t xml:space="preserve"> </w:t>
      </w:r>
    </w:p>
    <w:p w:rsidR="00EF5D51" w:rsidRPr="00A54B20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CA3222" w:rsidRPr="00A54B20" w:rsidRDefault="00366B1C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…………………………………</w:t>
      </w:r>
    </w:p>
    <w:p w:rsidR="00E53EFD" w:rsidRPr="00A54B20" w:rsidRDefault="00FA458A" w:rsidP="00B14B97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EF5D51" w:rsidRPr="00A54B20">
        <w:rPr>
          <w:rFonts w:cstheme="minorHAnsi"/>
          <w:i/>
          <w:sz w:val="20"/>
          <w:szCs w:val="20"/>
        </w:rPr>
        <w:t>podpis</w:t>
      </w:r>
    </w:p>
    <w:p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sz w:val="20"/>
          <w:szCs w:val="20"/>
        </w:rPr>
      </w:pPr>
      <w:r w:rsidRPr="00A54B20">
        <w:rPr>
          <w:b/>
          <w:sz w:val="20"/>
          <w:szCs w:val="20"/>
        </w:rPr>
        <w:t>Zgoda na rozpowszechnianie wizerunku</w:t>
      </w:r>
    </w:p>
    <w:p w:rsidR="00972C97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Ja niżej podpisany w</w:t>
      </w:r>
      <w:r w:rsidR="00E53EFD" w:rsidRPr="00A54B20">
        <w:rPr>
          <w:rFonts w:cstheme="minorHAnsi"/>
          <w:sz w:val="20"/>
          <w:szCs w:val="20"/>
        </w:rPr>
        <w:t xml:space="preserve">yrażam zgodę na </w:t>
      </w:r>
      <w:r w:rsidRPr="00A54B20">
        <w:rPr>
          <w:rFonts w:cstheme="minorHAnsi"/>
          <w:sz w:val="20"/>
          <w:szCs w:val="20"/>
        </w:rPr>
        <w:t xml:space="preserve">nieograniczone czasowo wykorzystanie mojego wizerunku </w:t>
      </w:r>
      <w:r w:rsidR="00E53EFD" w:rsidRPr="00A54B20">
        <w:rPr>
          <w:rFonts w:cstheme="minorHAnsi"/>
          <w:sz w:val="20"/>
          <w:szCs w:val="20"/>
        </w:rPr>
        <w:t>przez</w:t>
      </w:r>
      <w:r w:rsidRPr="00A54B20">
        <w:rPr>
          <w:rFonts w:cstheme="minorHAnsi"/>
          <w:sz w:val="20"/>
          <w:szCs w:val="20"/>
        </w:rPr>
        <w:t xml:space="preserve"> </w:t>
      </w:r>
      <w:r w:rsidRPr="00B14B97">
        <w:rPr>
          <w:rFonts w:cstheme="minorHAnsi"/>
          <w:sz w:val="20"/>
          <w:szCs w:val="20"/>
        </w:rPr>
        <w:t>Centrum Kulturalne w</w:t>
      </w:r>
      <w:r w:rsidRPr="00A54B20">
        <w:rPr>
          <w:rFonts w:cstheme="minorHAnsi"/>
          <w:b/>
          <w:sz w:val="20"/>
          <w:szCs w:val="20"/>
        </w:rPr>
        <w:t xml:space="preserve"> </w:t>
      </w:r>
      <w:r w:rsidRPr="00B14B97">
        <w:rPr>
          <w:rFonts w:cstheme="minorHAnsi"/>
          <w:sz w:val="20"/>
          <w:szCs w:val="20"/>
        </w:rPr>
        <w:t xml:space="preserve">Przemyślu z siedzibą przy ul. Stanisława Konarskiego 9, 37-700 </w:t>
      </w:r>
      <w:r w:rsidR="00667B06" w:rsidRPr="00B14B97">
        <w:rPr>
          <w:rFonts w:cstheme="minorHAnsi"/>
          <w:sz w:val="20"/>
          <w:szCs w:val="20"/>
        </w:rPr>
        <w:t>Przemyśl</w:t>
      </w:r>
      <w:r w:rsidR="00667B06">
        <w:rPr>
          <w:rFonts w:cstheme="minorHAnsi"/>
          <w:b/>
          <w:sz w:val="20"/>
          <w:szCs w:val="20"/>
        </w:rPr>
        <w:t xml:space="preserve"> </w:t>
      </w:r>
      <w:r w:rsidR="00667B06" w:rsidRPr="00667B06">
        <w:rPr>
          <w:rFonts w:cstheme="minorHAnsi"/>
          <w:sz w:val="20"/>
          <w:szCs w:val="20"/>
        </w:rPr>
        <w:t xml:space="preserve">w celu </w:t>
      </w:r>
      <w:r w:rsidR="00667B06">
        <w:rPr>
          <w:rFonts w:cstheme="minorHAnsi"/>
          <w:sz w:val="20"/>
          <w:szCs w:val="20"/>
        </w:rPr>
        <w:t>p</w:t>
      </w:r>
      <w:r w:rsidR="00667B06" w:rsidRPr="00667B06">
        <w:rPr>
          <w:rFonts w:cstheme="minorHAnsi"/>
          <w:sz w:val="20"/>
          <w:szCs w:val="20"/>
        </w:rPr>
        <w:t>romocji</w:t>
      </w:r>
      <w:r w:rsidR="00667B06">
        <w:rPr>
          <w:rFonts w:cstheme="minorHAnsi"/>
          <w:sz w:val="20"/>
          <w:szCs w:val="20"/>
        </w:rPr>
        <w:t xml:space="preserve"> </w:t>
      </w:r>
      <w:r w:rsidR="00667B06" w:rsidRPr="00A54B20">
        <w:rPr>
          <w:rFonts w:cstheme="minorHAnsi"/>
          <w:sz w:val="20"/>
          <w:szCs w:val="20"/>
        </w:rPr>
        <w:t xml:space="preserve"> </w:t>
      </w:r>
      <w:r w:rsidR="006D1DD7">
        <w:rPr>
          <w:rFonts w:cstheme="minorHAnsi"/>
          <w:b/>
          <w:i/>
          <w:sz w:val="20"/>
          <w:szCs w:val="20"/>
        </w:rPr>
        <w:t>Polsko – ukraińskich warsztatów jazzowych dla młodzieży 2023 roku</w:t>
      </w:r>
      <w:r w:rsidR="00C31C1E">
        <w:rPr>
          <w:rFonts w:cstheme="minorHAnsi"/>
          <w:b/>
          <w:i/>
          <w:sz w:val="20"/>
          <w:szCs w:val="20"/>
        </w:rPr>
        <w:t xml:space="preserve"> </w:t>
      </w:r>
      <w:r w:rsidRPr="00A54B20">
        <w:rPr>
          <w:rFonts w:cstheme="minorHAnsi"/>
          <w:sz w:val="20"/>
          <w:szCs w:val="20"/>
        </w:rPr>
        <w:t>w formie publikacji</w:t>
      </w:r>
      <w:r w:rsidR="00E53EFD" w:rsidRPr="00A54B20">
        <w:rPr>
          <w:rFonts w:cstheme="minorHAnsi"/>
          <w:sz w:val="20"/>
          <w:szCs w:val="20"/>
        </w:rPr>
        <w:t xml:space="preserve"> fotograficznej i filmowej na stronie internetowej Centrum Kulturalnego w Przemyślu </w:t>
      </w:r>
      <w:r w:rsidR="00F1130E" w:rsidRPr="00A54B20">
        <w:rPr>
          <w:rFonts w:cstheme="minorHAnsi"/>
          <w:sz w:val="20"/>
          <w:szCs w:val="20"/>
        </w:rPr>
        <w:t>oraz</w:t>
      </w:r>
      <w:r w:rsidR="004D4309" w:rsidRPr="00A54B20">
        <w:rPr>
          <w:rFonts w:cstheme="minorHAnsi"/>
          <w:sz w:val="20"/>
          <w:szCs w:val="20"/>
        </w:rPr>
        <w:t xml:space="preserve"> w</w:t>
      </w:r>
      <w:r w:rsidR="00F1130E" w:rsidRPr="00A54B20">
        <w:rPr>
          <w:rFonts w:cstheme="minorHAnsi"/>
          <w:sz w:val="20"/>
          <w:szCs w:val="20"/>
        </w:rPr>
        <w:t xml:space="preserve"> </w:t>
      </w:r>
      <w:r w:rsidR="004D4309" w:rsidRPr="00A54B20">
        <w:rPr>
          <w:rFonts w:cstheme="minorHAnsi"/>
          <w:sz w:val="20"/>
          <w:szCs w:val="20"/>
        </w:rPr>
        <w:t>mediach regionalnych i ogólnopolskich.</w:t>
      </w:r>
    </w:p>
    <w:p w:rsidR="00CA3222" w:rsidRPr="00A54B20" w:rsidRDefault="00CA3222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 xml:space="preserve">Niniejsza zgoda jest ważna do odwołania. </w:t>
      </w:r>
    </w:p>
    <w:p w:rsidR="00E53EFD" w:rsidRPr="00A54B20" w:rsidRDefault="00366B1C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………………………………………....</w:t>
      </w:r>
      <w:r w:rsidR="00E53EFD" w:rsidRPr="00FC29EF">
        <w:rPr>
          <w:rFonts w:cstheme="minorHAnsi"/>
          <w:i/>
          <w:sz w:val="20"/>
          <w:szCs w:val="20"/>
        </w:rPr>
        <w:t xml:space="preserve">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    </w:t>
      </w:r>
      <w:r w:rsidR="00E53EFD" w:rsidRPr="00FC29EF">
        <w:rPr>
          <w:rFonts w:cstheme="minorHAnsi"/>
          <w:i/>
          <w:sz w:val="20"/>
          <w:szCs w:val="20"/>
        </w:rPr>
        <w:t xml:space="preserve"> </w:t>
      </w:r>
      <w:r w:rsidR="00E53EFD" w:rsidRPr="00A54B20">
        <w:rPr>
          <w:rFonts w:cstheme="minorHAnsi"/>
          <w:sz w:val="20"/>
          <w:szCs w:val="20"/>
        </w:rPr>
        <w:t>………………………………………………….</w:t>
      </w:r>
    </w:p>
    <w:p w:rsidR="00393BFA" w:rsidRPr="00B14B97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Miejscowość, data                                                                                                                                    </w:t>
      </w:r>
      <w:r w:rsidR="00FC29EF">
        <w:rPr>
          <w:rFonts w:cstheme="minorHAnsi"/>
          <w:i/>
          <w:sz w:val="20"/>
          <w:szCs w:val="20"/>
        </w:rPr>
        <w:t xml:space="preserve">                       </w:t>
      </w:r>
      <w:r w:rsidRPr="00A54B20">
        <w:rPr>
          <w:rFonts w:cstheme="minorHAnsi"/>
          <w:i/>
          <w:sz w:val="20"/>
          <w:szCs w:val="20"/>
        </w:rPr>
        <w:t>podpis</w:t>
      </w:r>
    </w:p>
    <w:p w:rsidR="00A54B20" w:rsidRPr="002468A7" w:rsidRDefault="008A142A" w:rsidP="00B14B97">
      <w:pPr>
        <w:shd w:val="clear" w:color="auto" w:fill="FFFFFF"/>
        <w:spacing w:after="340" w:line="240" w:lineRule="auto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:rsidR="00A54B20" w:rsidRPr="00D778CF" w:rsidRDefault="00A54B20" w:rsidP="00B14B97">
      <w:p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A54B20" w:rsidRPr="00D778CF" w:rsidRDefault="00A54B20" w:rsidP="00B14B97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A54B20" w:rsidRPr="00D778CF" w:rsidRDefault="00A54B20" w:rsidP="00B14B97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A54B20" w:rsidRPr="00D778CF" w:rsidRDefault="00A54B20" w:rsidP="00B14B97">
      <w:pPr>
        <w:pStyle w:val="Akapitzlist"/>
        <w:numPr>
          <w:ilvl w:val="0"/>
          <w:numId w:val="5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A54B20" w:rsidRPr="00D778CF" w:rsidRDefault="00A54B20" w:rsidP="00B14B97">
      <w:pPr>
        <w:pStyle w:val="Akapitzlist"/>
        <w:numPr>
          <w:ilvl w:val="0"/>
          <w:numId w:val="5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A54B20" w:rsidRPr="00D778CF" w:rsidRDefault="00A54B20" w:rsidP="00B14B97">
      <w:pPr>
        <w:pStyle w:val="Akapitzlist"/>
        <w:numPr>
          <w:ilvl w:val="0"/>
          <w:numId w:val="5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A54B20" w:rsidRPr="00D778CF" w:rsidRDefault="00A54B20" w:rsidP="00B14B97">
      <w:pPr>
        <w:pStyle w:val="Akapitzlist"/>
        <w:numPr>
          <w:ilvl w:val="0"/>
          <w:numId w:val="6"/>
        </w:numPr>
        <w:shd w:val="clear" w:color="auto" w:fill="FFFFFF"/>
        <w:spacing w:after="340" w:line="240" w:lineRule="auto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393BF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167C62"/>
    <w:rsid w:val="001925DC"/>
    <w:rsid w:val="001B74FA"/>
    <w:rsid w:val="001B7A3D"/>
    <w:rsid w:val="001E006F"/>
    <w:rsid w:val="00242561"/>
    <w:rsid w:val="00263E3B"/>
    <w:rsid w:val="002C6408"/>
    <w:rsid w:val="002D37A9"/>
    <w:rsid w:val="002D4D6E"/>
    <w:rsid w:val="00327E2A"/>
    <w:rsid w:val="00335175"/>
    <w:rsid w:val="00366B1C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1615D"/>
    <w:rsid w:val="00573E7E"/>
    <w:rsid w:val="00584418"/>
    <w:rsid w:val="005A7C1C"/>
    <w:rsid w:val="006231ED"/>
    <w:rsid w:val="00647F29"/>
    <w:rsid w:val="00667B06"/>
    <w:rsid w:val="00691B2D"/>
    <w:rsid w:val="006A4BAD"/>
    <w:rsid w:val="006C7D5F"/>
    <w:rsid w:val="006D1DD7"/>
    <w:rsid w:val="006F2348"/>
    <w:rsid w:val="0070648E"/>
    <w:rsid w:val="00731F01"/>
    <w:rsid w:val="0074718F"/>
    <w:rsid w:val="00776ADE"/>
    <w:rsid w:val="00780BB6"/>
    <w:rsid w:val="007C554D"/>
    <w:rsid w:val="008074CE"/>
    <w:rsid w:val="00857B31"/>
    <w:rsid w:val="00885A94"/>
    <w:rsid w:val="008A142A"/>
    <w:rsid w:val="008B469E"/>
    <w:rsid w:val="008B6EB7"/>
    <w:rsid w:val="00940218"/>
    <w:rsid w:val="0094225B"/>
    <w:rsid w:val="00962306"/>
    <w:rsid w:val="00972C97"/>
    <w:rsid w:val="009924EA"/>
    <w:rsid w:val="009B5321"/>
    <w:rsid w:val="009E2F1B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14B97"/>
    <w:rsid w:val="00B14D56"/>
    <w:rsid w:val="00B75FD9"/>
    <w:rsid w:val="00BB00F7"/>
    <w:rsid w:val="00BB7D4B"/>
    <w:rsid w:val="00BC7708"/>
    <w:rsid w:val="00BE6B4F"/>
    <w:rsid w:val="00C101AE"/>
    <w:rsid w:val="00C22150"/>
    <w:rsid w:val="00C31C1E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C1873"/>
    <w:rsid w:val="00EE631C"/>
    <w:rsid w:val="00EF53F0"/>
    <w:rsid w:val="00EF5D51"/>
    <w:rsid w:val="00F06BEA"/>
    <w:rsid w:val="00F1130E"/>
    <w:rsid w:val="00F5308B"/>
    <w:rsid w:val="00F71E0B"/>
    <w:rsid w:val="00F80959"/>
    <w:rsid w:val="00FA458A"/>
    <w:rsid w:val="00FC29EF"/>
    <w:rsid w:val="00FC2CBB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F8DC9-03B3-4D6E-A407-35184AC8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10</cp:revision>
  <cp:lastPrinted>2020-07-10T06:51:00Z</cp:lastPrinted>
  <dcterms:created xsi:type="dcterms:W3CDTF">2020-07-06T08:06:00Z</dcterms:created>
  <dcterms:modified xsi:type="dcterms:W3CDTF">2023-11-22T11:54:00Z</dcterms:modified>
</cp:coreProperties>
</file>