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CD" w:rsidRPr="00CA3222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</w:rPr>
      </w:pPr>
      <w:r w:rsidRPr="00CA3222">
        <w:rPr>
          <w:rFonts w:cstheme="minorHAnsi"/>
          <w:b/>
        </w:rPr>
        <w:t xml:space="preserve">Zgoda na przetwarzanie danych osobowych </w:t>
      </w:r>
      <w:r>
        <w:rPr>
          <w:rFonts w:cstheme="minorHAnsi"/>
          <w:b/>
        </w:rPr>
        <w:t>mojego dziecka/podopiecznego</w:t>
      </w:r>
    </w:p>
    <w:p w:rsidR="00BC7708" w:rsidRDefault="00BC7708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2C6408" w:rsidRPr="003425D1" w:rsidRDefault="00972C97" w:rsidP="005170B2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>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3425D1">
        <w:rPr>
          <w:rFonts w:cstheme="minorHAnsi"/>
          <w:sz w:val="20"/>
          <w:szCs w:val="20"/>
        </w:rPr>
        <w:t xml:space="preserve"> mojego dziecka</w:t>
      </w:r>
      <w:r w:rsidR="00660CCD">
        <w:rPr>
          <w:rFonts w:cstheme="minorHAnsi"/>
          <w:sz w:val="20"/>
          <w:szCs w:val="20"/>
        </w:rPr>
        <w:t>/podopiecznego</w:t>
      </w:r>
      <w:r w:rsidR="003425D1">
        <w:rPr>
          <w:rFonts w:cstheme="minorHAnsi"/>
          <w:sz w:val="20"/>
          <w:szCs w:val="20"/>
        </w:rPr>
        <w:t xml:space="preserve"> ……………………………………………………………………….</w:t>
      </w:r>
      <w:r w:rsidR="002C6408">
        <w:rPr>
          <w:rFonts w:cstheme="minorHAnsi"/>
          <w:sz w:val="20"/>
          <w:szCs w:val="20"/>
        </w:rPr>
        <w:t xml:space="preserve">  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5170B2">
        <w:rPr>
          <w:rFonts w:cstheme="minorHAnsi"/>
          <w:b/>
          <w:i/>
          <w:sz w:val="20"/>
          <w:szCs w:val="20"/>
        </w:rPr>
        <w:t>Polsko – ukraińskich warsztatów jazzowych</w:t>
      </w:r>
      <w:r w:rsidR="00114EEF">
        <w:rPr>
          <w:rFonts w:cstheme="minorHAnsi"/>
          <w:b/>
          <w:i/>
          <w:sz w:val="20"/>
          <w:szCs w:val="20"/>
        </w:rPr>
        <w:t xml:space="preserve"> dla młodzieży</w:t>
      </w:r>
      <w:r w:rsidR="005170B2">
        <w:rPr>
          <w:rFonts w:cstheme="minorHAnsi"/>
          <w:b/>
          <w:i/>
          <w:sz w:val="20"/>
          <w:szCs w:val="20"/>
        </w:rPr>
        <w:t xml:space="preserve"> 2023 roku</w:t>
      </w:r>
    </w:p>
    <w:p w:rsidR="00731F01" w:rsidRDefault="003425D1" w:rsidP="005170B2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660CCD">
        <w:rPr>
          <w:rFonts w:cstheme="minorHAnsi"/>
          <w:sz w:val="20"/>
          <w:szCs w:val="20"/>
        </w:rPr>
        <w:t>:</w:t>
      </w:r>
      <w:r w:rsidR="00731F01">
        <w:rPr>
          <w:rFonts w:cstheme="minorHAnsi"/>
          <w:sz w:val="20"/>
          <w:szCs w:val="20"/>
        </w:rPr>
        <w:t xml:space="preserve"> imię, nazwisko, adres</w:t>
      </w:r>
      <w:r w:rsidR="00660CCD">
        <w:rPr>
          <w:rFonts w:cstheme="minorHAnsi"/>
          <w:sz w:val="20"/>
          <w:szCs w:val="20"/>
        </w:rPr>
        <w:t xml:space="preserve"> zamieszkania</w:t>
      </w:r>
      <w:r w:rsidR="00731F01">
        <w:rPr>
          <w:rFonts w:cstheme="minorHAnsi"/>
          <w:sz w:val="20"/>
          <w:szCs w:val="20"/>
        </w:rPr>
        <w:t xml:space="preserve">, </w:t>
      </w:r>
      <w:r w:rsidR="00263E3B"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  <w:r w:rsidR="00A10C97" w:rsidRPr="00EF5D51">
        <w:rPr>
          <w:rFonts w:cstheme="minorHAnsi"/>
          <w:sz w:val="20"/>
          <w:szCs w:val="20"/>
        </w:rPr>
        <w:t xml:space="preserve"> </w:t>
      </w:r>
    </w:p>
    <w:p w:rsidR="00660CCD" w:rsidRDefault="00EF5D51" w:rsidP="005170B2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E53EFD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jc w:val="center"/>
        <w:rPr>
          <w:b/>
        </w:rPr>
      </w:pP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sz w:val="20"/>
          <w:szCs w:val="20"/>
        </w:rPr>
      </w:pPr>
      <w:r w:rsidRPr="00D14E92">
        <w:rPr>
          <w:b/>
        </w:rPr>
        <w:t>Zgoda na rozpowszechnianie wizerunku</w:t>
      </w:r>
      <w:r>
        <w:rPr>
          <w:b/>
        </w:rPr>
        <w:t xml:space="preserve"> mojego dziecka/podopiecznego</w:t>
      </w:r>
    </w:p>
    <w:p w:rsidR="00E53EFD" w:rsidRPr="00EF5D51" w:rsidRDefault="00E53EF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i/>
          <w:sz w:val="20"/>
          <w:szCs w:val="20"/>
        </w:rPr>
      </w:pPr>
    </w:p>
    <w:p w:rsidR="007C5600" w:rsidRDefault="00660CCD" w:rsidP="00B66B1F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 niżej podpisany w</w:t>
      </w:r>
      <w:r w:rsidRPr="00E53EFD">
        <w:rPr>
          <w:rFonts w:cstheme="minorHAnsi"/>
          <w:sz w:val="20"/>
          <w:szCs w:val="20"/>
        </w:rPr>
        <w:t xml:space="preserve">yrażam zgodę na </w:t>
      </w:r>
      <w:r>
        <w:rPr>
          <w:rFonts w:cstheme="minorHAnsi"/>
          <w:sz w:val="20"/>
          <w:szCs w:val="20"/>
        </w:rPr>
        <w:t xml:space="preserve">nieograniczone czasowo wykorzystanie wizerunku mojego dziecka/podopiecznego ………………………………………… </w:t>
      </w:r>
      <w:r w:rsidRPr="00E53EFD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CA3222">
        <w:rPr>
          <w:rFonts w:cstheme="minorHAnsi"/>
          <w:b/>
          <w:sz w:val="20"/>
          <w:szCs w:val="20"/>
        </w:rPr>
        <w:t>Centrum Kulturalne w Przemyślu z siedzibą przy ul. Stanisława Konarskiego 9, 37-700 Przemyśl</w:t>
      </w:r>
      <w:r w:rsidRPr="00E53EFD">
        <w:rPr>
          <w:rFonts w:cstheme="minorHAnsi"/>
          <w:sz w:val="20"/>
          <w:szCs w:val="20"/>
        </w:rPr>
        <w:t xml:space="preserve"> w celu </w:t>
      </w:r>
      <w:r w:rsidRPr="00085121">
        <w:rPr>
          <w:rFonts w:cstheme="minorHAnsi"/>
          <w:sz w:val="20"/>
          <w:szCs w:val="20"/>
        </w:rPr>
        <w:t xml:space="preserve">promocji </w:t>
      </w:r>
      <w:r w:rsidR="005170B2">
        <w:rPr>
          <w:rFonts w:cstheme="minorHAnsi"/>
          <w:b/>
          <w:i/>
          <w:sz w:val="20"/>
          <w:szCs w:val="20"/>
        </w:rPr>
        <w:t xml:space="preserve">Polsko – ukraińskich warsztatów jazzowych </w:t>
      </w:r>
      <w:r w:rsidR="007C5600">
        <w:rPr>
          <w:rFonts w:cstheme="minorHAnsi"/>
          <w:b/>
          <w:i/>
          <w:sz w:val="20"/>
          <w:szCs w:val="20"/>
        </w:rPr>
        <w:t xml:space="preserve">dla młodzieży </w:t>
      </w:r>
      <w:r w:rsidR="005170B2">
        <w:rPr>
          <w:rFonts w:cstheme="minorHAnsi"/>
          <w:b/>
          <w:i/>
          <w:sz w:val="20"/>
          <w:szCs w:val="20"/>
        </w:rPr>
        <w:t>2023 roku</w:t>
      </w:r>
      <w:r w:rsidR="00FD7AE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formie publikacji</w:t>
      </w:r>
      <w:r w:rsidRPr="00E53EFD">
        <w:rPr>
          <w:rFonts w:cstheme="minorHAnsi"/>
          <w:sz w:val="20"/>
          <w:szCs w:val="20"/>
        </w:rPr>
        <w:t xml:space="preserve">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oraz </w:t>
      </w:r>
      <w:r w:rsidR="008F17CD">
        <w:rPr>
          <w:rFonts w:cstheme="minorHAnsi"/>
          <w:sz w:val="20"/>
          <w:szCs w:val="20"/>
        </w:rPr>
        <w:t>w mediach regionalnych</w:t>
      </w:r>
    </w:p>
    <w:p w:rsidR="00660CCD" w:rsidRDefault="008F17CD" w:rsidP="007C5600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i ogólnopolskich.</w:t>
      </w:r>
      <w:r w:rsidR="007C5600">
        <w:rPr>
          <w:rFonts w:cstheme="minorHAnsi"/>
          <w:sz w:val="20"/>
          <w:szCs w:val="20"/>
        </w:rPr>
        <w:t xml:space="preserve"> </w:t>
      </w:r>
      <w:r w:rsidR="00660CCD">
        <w:rPr>
          <w:rFonts w:cstheme="minorHAnsi"/>
          <w:sz w:val="20"/>
          <w:szCs w:val="20"/>
        </w:rPr>
        <w:t xml:space="preserve">zgoda jest ważna do odwołania. </w:t>
      </w:r>
    </w:p>
    <w:p w:rsidR="003425D1" w:rsidRDefault="003425D1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</w:p>
    <w:p w:rsid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P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:rsidR="005B3171" w:rsidRPr="002468A7" w:rsidRDefault="005B3171" w:rsidP="005B3171">
      <w:pPr>
        <w:shd w:val="clear" w:color="auto" w:fill="FFFFFF"/>
        <w:spacing w:after="340"/>
        <w:jc w:val="both"/>
        <w:rPr>
          <w:rFonts w:cstheme="minorHAnsi"/>
          <w:b/>
        </w:rPr>
      </w:pPr>
      <w:r w:rsidRPr="002468A7">
        <w:rPr>
          <w:rFonts w:cstheme="minorHAnsi"/>
          <w:b/>
        </w:rPr>
        <w:t>KLAUZULA INFORMACYJNA</w:t>
      </w:r>
    </w:p>
    <w:p w:rsidR="005B3171" w:rsidRPr="00D778CF" w:rsidRDefault="005B3171" w:rsidP="005B3171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5B3171" w:rsidRPr="00D778CF" w:rsidRDefault="005B3171" w:rsidP="005170B2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5B3171" w:rsidRPr="00D778CF" w:rsidRDefault="005B3171" w:rsidP="005170B2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5B3171" w:rsidRPr="00D778CF" w:rsidRDefault="005B3171" w:rsidP="005170B2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467575" w:rsidRDefault="00467575" w:rsidP="00467575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BF6"/>
    <w:multiLevelType w:val="hybridMultilevel"/>
    <w:tmpl w:val="874E5CE0"/>
    <w:lvl w:ilvl="0" w:tplc="348E86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392"/>
    <w:multiLevelType w:val="hybridMultilevel"/>
    <w:tmpl w:val="967C94BA"/>
    <w:lvl w:ilvl="0" w:tplc="8D7A2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3521B"/>
    <w:multiLevelType w:val="hybridMultilevel"/>
    <w:tmpl w:val="9A448BFC"/>
    <w:lvl w:ilvl="0" w:tplc="E140F9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D49EE"/>
    <w:multiLevelType w:val="hybridMultilevel"/>
    <w:tmpl w:val="308AA52A"/>
    <w:lvl w:ilvl="0" w:tplc="B316E4D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F0999"/>
    <w:multiLevelType w:val="hybridMultilevel"/>
    <w:tmpl w:val="40545B90"/>
    <w:lvl w:ilvl="0" w:tplc="B2DE6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054F1"/>
    <w:rsid w:val="00085121"/>
    <w:rsid w:val="000E3B1C"/>
    <w:rsid w:val="00114EEF"/>
    <w:rsid w:val="001247C2"/>
    <w:rsid w:val="0015064A"/>
    <w:rsid w:val="001A2053"/>
    <w:rsid w:val="001B74FA"/>
    <w:rsid w:val="001B7A3D"/>
    <w:rsid w:val="0021319C"/>
    <w:rsid w:val="00256E69"/>
    <w:rsid w:val="00263E3B"/>
    <w:rsid w:val="002C6408"/>
    <w:rsid w:val="002D37A9"/>
    <w:rsid w:val="00335175"/>
    <w:rsid w:val="003425D1"/>
    <w:rsid w:val="00375F66"/>
    <w:rsid w:val="00383284"/>
    <w:rsid w:val="003B3812"/>
    <w:rsid w:val="003C66ED"/>
    <w:rsid w:val="004343BA"/>
    <w:rsid w:val="004425DC"/>
    <w:rsid w:val="00467575"/>
    <w:rsid w:val="004730F2"/>
    <w:rsid w:val="004801B7"/>
    <w:rsid w:val="004A5329"/>
    <w:rsid w:val="004D02AF"/>
    <w:rsid w:val="004E5C67"/>
    <w:rsid w:val="00515266"/>
    <w:rsid w:val="005170B2"/>
    <w:rsid w:val="005B3171"/>
    <w:rsid w:val="005C0AF6"/>
    <w:rsid w:val="005E6066"/>
    <w:rsid w:val="006101B0"/>
    <w:rsid w:val="00635F43"/>
    <w:rsid w:val="00660CCD"/>
    <w:rsid w:val="00691B2D"/>
    <w:rsid w:val="006D1FBF"/>
    <w:rsid w:val="006D2A2A"/>
    <w:rsid w:val="006F2348"/>
    <w:rsid w:val="0070648E"/>
    <w:rsid w:val="00731F01"/>
    <w:rsid w:val="0074718F"/>
    <w:rsid w:val="00753EF3"/>
    <w:rsid w:val="007A6A06"/>
    <w:rsid w:val="007C554D"/>
    <w:rsid w:val="007C5600"/>
    <w:rsid w:val="007D62CC"/>
    <w:rsid w:val="008074CE"/>
    <w:rsid w:val="00810B64"/>
    <w:rsid w:val="00857717"/>
    <w:rsid w:val="00885A94"/>
    <w:rsid w:val="008B6EB7"/>
    <w:rsid w:val="008F17CD"/>
    <w:rsid w:val="00925CA6"/>
    <w:rsid w:val="00940218"/>
    <w:rsid w:val="0094225B"/>
    <w:rsid w:val="00962306"/>
    <w:rsid w:val="00972C97"/>
    <w:rsid w:val="00986B0C"/>
    <w:rsid w:val="00994F8B"/>
    <w:rsid w:val="009F0A3E"/>
    <w:rsid w:val="00A10C97"/>
    <w:rsid w:val="00A74009"/>
    <w:rsid w:val="00A82BE1"/>
    <w:rsid w:val="00A8309F"/>
    <w:rsid w:val="00AA1E3C"/>
    <w:rsid w:val="00AB23E2"/>
    <w:rsid w:val="00AC1ECE"/>
    <w:rsid w:val="00AC3E02"/>
    <w:rsid w:val="00B35D0C"/>
    <w:rsid w:val="00B66B1F"/>
    <w:rsid w:val="00BB00F7"/>
    <w:rsid w:val="00BB7D4B"/>
    <w:rsid w:val="00BC7708"/>
    <w:rsid w:val="00C101AE"/>
    <w:rsid w:val="00C22150"/>
    <w:rsid w:val="00C90F8A"/>
    <w:rsid w:val="00CC1C2E"/>
    <w:rsid w:val="00CE4E52"/>
    <w:rsid w:val="00D02361"/>
    <w:rsid w:val="00D44A75"/>
    <w:rsid w:val="00D5588F"/>
    <w:rsid w:val="00D601C0"/>
    <w:rsid w:val="00D663D0"/>
    <w:rsid w:val="00D87C3D"/>
    <w:rsid w:val="00D965C1"/>
    <w:rsid w:val="00DB01FC"/>
    <w:rsid w:val="00DE6428"/>
    <w:rsid w:val="00E044A5"/>
    <w:rsid w:val="00E53EFD"/>
    <w:rsid w:val="00E9449A"/>
    <w:rsid w:val="00EC1873"/>
    <w:rsid w:val="00ED4BB1"/>
    <w:rsid w:val="00EE631C"/>
    <w:rsid w:val="00EF5D51"/>
    <w:rsid w:val="00F06BEA"/>
    <w:rsid w:val="00F30091"/>
    <w:rsid w:val="00F71E0B"/>
    <w:rsid w:val="00FA458A"/>
    <w:rsid w:val="00FD3543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1E8E3-17BE-4CAA-860D-8F98B73A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9</cp:revision>
  <cp:lastPrinted>2023-11-22T12:36:00Z</cp:lastPrinted>
  <dcterms:created xsi:type="dcterms:W3CDTF">2020-07-06T08:06:00Z</dcterms:created>
  <dcterms:modified xsi:type="dcterms:W3CDTF">2023-11-22T12:47:00Z</dcterms:modified>
</cp:coreProperties>
</file>