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B8" w:rsidRDefault="00F91BA4" w:rsidP="00F91BA4">
      <w:pPr>
        <w:jc w:val="center"/>
        <w:rPr>
          <w:b/>
        </w:rPr>
      </w:pPr>
      <w:r w:rsidRPr="00F91BA4">
        <w:rPr>
          <w:b/>
        </w:rPr>
        <w:t xml:space="preserve">JOLKA DWA </w:t>
      </w:r>
      <w:r>
        <w:rPr>
          <w:b/>
        </w:rPr>
        <w:t>–</w:t>
      </w:r>
      <w:r w:rsidRPr="00F91BA4">
        <w:rPr>
          <w:b/>
        </w:rPr>
        <w:t xml:space="preserve"> TRZY</w:t>
      </w:r>
    </w:p>
    <w:tbl>
      <w:tblPr>
        <w:tblStyle w:val="Tabela-Siatka"/>
        <w:tblpPr w:leftFromText="141" w:rightFromText="141" w:vertAnchor="page" w:horzAnchor="margin" w:tblpXSpec="center" w:tblpY="3074"/>
        <w:tblW w:w="0" w:type="auto"/>
        <w:tblLook w:val="04A0"/>
      </w:tblPr>
      <w:tblGrid>
        <w:gridCol w:w="629"/>
        <w:gridCol w:w="630"/>
        <w:gridCol w:w="629"/>
        <w:gridCol w:w="630"/>
        <w:gridCol w:w="630"/>
      </w:tblGrid>
      <w:tr w:rsidR="0065790D" w:rsidTr="0065790D">
        <w:trPr>
          <w:trHeight w:val="269"/>
        </w:trPr>
        <w:tc>
          <w:tcPr>
            <w:tcW w:w="629" w:type="dxa"/>
          </w:tcPr>
          <w:p w:rsidR="0065790D" w:rsidRPr="00F91BA4" w:rsidRDefault="0065790D" w:rsidP="0065790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.</w:t>
            </w:r>
          </w:p>
        </w:tc>
        <w:tc>
          <w:tcPr>
            <w:tcW w:w="630" w:type="dxa"/>
            <w:tcBorders>
              <w:top w:val="nil"/>
            </w:tcBorders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29" w:type="dxa"/>
            <w:shd w:val="clear" w:color="auto" w:fill="E5B8B7" w:themeFill="accent2" w:themeFillTint="66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</w:tr>
      <w:tr w:rsidR="0065790D" w:rsidTr="0065790D">
        <w:trPr>
          <w:trHeight w:val="138"/>
        </w:trPr>
        <w:tc>
          <w:tcPr>
            <w:tcW w:w="629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29" w:type="dxa"/>
            <w:shd w:val="clear" w:color="auto" w:fill="E5B8B7" w:themeFill="accent2" w:themeFillTint="66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</w:tr>
      <w:tr w:rsidR="0065790D" w:rsidTr="0065790D">
        <w:trPr>
          <w:trHeight w:val="269"/>
        </w:trPr>
        <w:tc>
          <w:tcPr>
            <w:tcW w:w="629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29" w:type="dxa"/>
            <w:shd w:val="clear" w:color="auto" w:fill="E5B8B7" w:themeFill="accent2" w:themeFillTint="66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</w:tcPr>
          <w:p w:rsidR="0065790D" w:rsidRPr="00F91BA4" w:rsidRDefault="0065790D" w:rsidP="0065790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.</w:t>
            </w:r>
          </w:p>
        </w:tc>
      </w:tr>
      <w:tr w:rsidR="0065790D" w:rsidTr="0065790D">
        <w:trPr>
          <w:trHeight w:val="269"/>
        </w:trPr>
        <w:tc>
          <w:tcPr>
            <w:tcW w:w="629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29" w:type="dxa"/>
            <w:shd w:val="clear" w:color="auto" w:fill="E5B8B7" w:themeFill="accent2" w:themeFillTint="66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  <w:tc>
          <w:tcPr>
            <w:tcW w:w="630" w:type="dxa"/>
          </w:tcPr>
          <w:p w:rsidR="0065790D" w:rsidRPr="00F91BA4" w:rsidRDefault="0065790D" w:rsidP="005D0759">
            <w:pPr>
              <w:rPr>
                <w:b/>
                <w:sz w:val="40"/>
                <w:szCs w:val="40"/>
              </w:rPr>
            </w:pPr>
          </w:p>
        </w:tc>
      </w:tr>
    </w:tbl>
    <w:p w:rsidR="00F91BA4" w:rsidRPr="0034294E" w:rsidRDefault="00F91BA4" w:rsidP="00F91BA4">
      <w:pPr>
        <w:rPr>
          <w:b/>
          <w:i/>
        </w:rPr>
      </w:pPr>
      <w:r w:rsidRPr="0034294E">
        <w:rPr>
          <w:b/>
          <w:i/>
        </w:rPr>
        <w:t xml:space="preserve">W kolorowe pola wpisujemy po trzy litery, a w białe po dwie. W polach z kropką występują takie same litery lecz </w:t>
      </w:r>
      <w:r w:rsidR="004566D1" w:rsidRPr="0034294E">
        <w:rPr>
          <w:b/>
          <w:i/>
        </w:rPr>
        <w:br/>
      </w:r>
      <w:r w:rsidRPr="0034294E">
        <w:rPr>
          <w:b/>
          <w:i/>
        </w:rPr>
        <w:t>w odwrotnej kolejności. Trójki liter w kolorowej kolumnie utworzą rozwiązanie.</w:t>
      </w:r>
    </w:p>
    <w:p w:rsidR="005D0759" w:rsidRDefault="005D0759" w:rsidP="00F91BA4">
      <w:pPr>
        <w:rPr>
          <w:i/>
        </w:rPr>
      </w:pPr>
    </w:p>
    <w:p w:rsidR="005D0759" w:rsidRDefault="005D0759" w:rsidP="00F91BA4">
      <w:pPr>
        <w:rPr>
          <w:i/>
        </w:rPr>
      </w:pPr>
    </w:p>
    <w:p w:rsidR="005D0759" w:rsidRDefault="00D81D1E" w:rsidP="00F91BA4">
      <w:pPr>
        <w:rPr>
          <w:i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80010</wp:posOffset>
            </wp:positionV>
            <wp:extent cx="733425" cy="571500"/>
            <wp:effectExtent l="0" t="76200" r="0" b="57150"/>
            <wp:wrapSquare wrapText="bothSides"/>
            <wp:docPr id="2" name="Obraz 1" descr="C:\Users\User\Desktop\liści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ście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073069"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759" w:rsidRDefault="005D0759" w:rsidP="00F91BA4">
      <w:pPr>
        <w:rPr>
          <w:i/>
        </w:rPr>
      </w:pPr>
    </w:p>
    <w:p w:rsidR="005D0759" w:rsidRPr="005D0759" w:rsidRDefault="005D0759" w:rsidP="00F91BA4"/>
    <w:p w:rsidR="005D0759" w:rsidRPr="005D0759" w:rsidRDefault="005D0759" w:rsidP="00F91BA4">
      <w:pPr>
        <w:rPr>
          <w:u w:val="single"/>
        </w:rPr>
      </w:pPr>
      <w:r w:rsidRPr="005D0759">
        <w:rPr>
          <w:u w:val="single"/>
        </w:rPr>
        <w:t>W kolejności przypadkowej:</w:t>
      </w:r>
    </w:p>
    <w:p w:rsidR="00BE2525" w:rsidRDefault="00D81D1E" w:rsidP="00F91BA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218440</wp:posOffset>
            </wp:positionV>
            <wp:extent cx="1320800" cy="791845"/>
            <wp:effectExtent l="0" t="0" r="0" b="103505"/>
            <wp:wrapSquare wrapText="bothSides"/>
            <wp:docPr id="1" name="Obraz 1" descr="C:\Users\User\Desktop\liści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ście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467842">
                      <a:off x="0" y="0"/>
                      <a:ext cx="132080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759">
        <w:t>- trucizna w tytoniu.</w:t>
      </w:r>
      <w:r w:rsidR="005D0759">
        <w:br/>
        <w:t>- bujane łóżeczko.</w:t>
      </w:r>
      <w:r w:rsidRPr="00D81D1E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D0759">
        <w:br/>
        <w:t>- gwarowo cienka gałązka, witka.</w:t>
      </w:r>
      <w:r w:rsidR="005D0759">
        <w:br/>
        <w:t>- innowierca, heretyk.</w:t>
      </w:r>
      <w:r w:rsidR="005D0759">
        <w:br/>
        <w:t>- dyplom lub premia.</w:t>
      </w:r>
      <w:r w:rsidR="005D0759">
        <w:br/>
        <w:t>- człowiek lubiący domowe ciepło.</w:t>
      </w:r>
    </w:p>
    <w:p w:rsidR="00BE2525" w:rsidRDefault="00BE2525" w:rsidP="00BE2525">
      <w:pPr>
        <w:rPr>
          <w:i/>
        </w:rPr>
      </w:pPr>
      <w:r w:rsidRPr="00375D43">
        <w:rPr>
          <w:i/>
        </w:rPr>
        <w:t xml:space="preserve">Czesław </w:t>
      </w:r>
      <w:proofErr w:type="spellStart"/>
      <w:r w:rsidRPr="00375D43">
        <w:rPr>
          <w:i/>
        </w:rPr>
        <w:t>Żygłowicz</w:t>
      </w:r>
      <w:proofErr w:type="spellEnd"/>
    </w:p>
    <w:p w:rsidR="00D81D1E" w:rsidRDefault="00D81D1E" w:rsidP="00BE2525">
      <w:pPr>
        <w:rPr>
          <w:i/>
        </w:rPr>
      </w:pPr>
    </w:p>
    <w:p w:rsidR="0065790D" w:rsidRPr="00375D43" w:rsidRDefault="0065790D" w:rsidP="00BE2525">
      <w:pPr>
        <w:rPr>
          <w:i/>
        </w:rPr>
      </w:pPr>
    </w:p>
    <w:p w:rsidR="00BE2525" w:rsidRPr="005D0759" w:rsidRDefault="00BE2525" w:rsidP="00F91BA4">
      <w:pPr>
        <w:rPr>
          <w:b/>
        </w:rPr>
      </w:pPr>
    </w:p>
    <w:sectPr w:rsidR="00BE2525" w:rsidRPr="005D0759" w:rsidSect="00F91BA4">
      <w:pgSz w:w="8391" w:h="11907" w:code="11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BA4"/>
    <w:rsid w:val="00003C01"/>
    <w:rsid w:val="001A5813"/>
    <w:rsid w:val="0034294E"/>
    <w:rsid w:val="004566D1"/>
    <w:rsid w:val="005D0759"/>
    <w:rsid w:val="0065790D"/>
    <w:rsid w:val="00751075"/>
    <w:rsid w:val="00BE2525"/>
    <w:rsid w:val="00D54818"/>
    <w:rsid w:val="00D81D1E"/>
    <w:rsid w:val="00DD77B8"/>
    <w:rsid w:val="00F9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1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2023-10-03T11:30:00Z</dcterms:created>
  <dcterms:modified xsi:type="dcterms:W3CDTF">2023-10-04T10:59:00Z</dcterms:modified>
</cp:coreProperties>
</file>